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BBC" w:rsidRPr="004B6B3C" w:rsidRDefault="004B6B3C" w:rsidP="004B6B3C">
      <w:pPr>
        <w:jc w:val="center"/>
        <w:rPr>
          <w:b/>
          <w:sz w:val="28"/>
          <w:szCs w:val="28"/>
        </w:rPr>
      </w:pPr>
      <w:r w:rsidRPr="004B6B3C">
        <w:rPr>
          <w:b/>
          <w:sz w:val="28"/>
          <w:szCs w:val="28"/>
        </w:rPr>
        <w:t>Ecosystems Essay</w:t>
      </w:r>
    </w:p>
    <w:p w:rsidR="004B6B3C" w:rsidRPr="004B6B3C" w:rsidRDefault="004B6B3C" w:rsidP="004B6B3C">
      <w:pPr>
        <w:rPr>
          <w:b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B6B3C">
        <w:rPr>
          <w:b/>
          <w:sz w:val="24"/>
          <w:szCs w:val="24"/>
        </w:rPr>
        <w:t>Maintaining biodiversity at its present level is impossible if people are going to achieve a reasonable standard of living in the near future' Discuss this statement with reference to a tropical biome that you have studied.</w:t>
      </w:r>
    </w:p>
    <w:p w:rsidR="004B6B3C" w:rsidRDefault="004B6B3C" w:rsidP="004B6B3C">
      <w:pPr>
        <w:pStyle w:val="ListParagraph"/>
        <w:numPr>
          <w:ilvl w:val="0"/>
          <w:numId w:val="3"/>
        </w:numPr>
      </w:pPr>
      <w:r>
        <w:t xml:space="preserve">Read through the student’s answer to this exam question </w:t>
      </w:r>
      <w:r w:rsidR="003A1416">
        <w:t xml:space="preserve"> (</w:t>
      </w:r>
      <w:r w:rsidR="003A1416" w:rsidRPr="003A1416">
        <w:rPr>
          <w:i/>
        </w:rPr>
        <w:t>the annotations/brackets have been added by the examiner who marked this essay</w:t>
      </w:r>
      <w:r w:rsidR="003A1416">
        <w:t>)</w:t>
      </w:r>
    </w:p>
    <w:p w:rsidR="004B6B3C" w:rsidRDefault="004B6B3C" w:rsidP="004B6B3C">
      <w:pPr>
        <w:pStyle w:val="ListParagraph"/>
        <w:numPr>
          <w:ilvl w:val="1"/>
          <w:numId w:val="3"/>
        </w:numPr>
      </w:pPr>
      <w:r>
        <w:t>Highlight all of the specific figures that are included</w:t>
      </w:r>
    </w:p>
    <w:p w:rsidR="004B6B3C" w:rsidRDefault="004B6B3C" w:rsidP="004B6B3C">
      <w:pPr>
        <w:pStyle w:val="ListParagraph"/>
        <w:numPr>
          <w:ilvl w:val="1"/>
          <w:numId w:val="3"/>
        </w:numPr>
      </w:pPr>
      <w:r>
        <w:t>Complete the table below to summarise the structure/content of this answer</w:t>
      </w:r>
    </w:p>
    <w:tbl>
      <w:tblPr>
        <w:tblStyle w:val="TableGrid"/>
        <w:tblW w:w="0" w:type="auto"/>
        <w:tblInd w:w="-65" w:type="dxa"/>
        <w:tblLook w:val="04A0"/>
      </w:tblPr>
      <w:tblGrid>
        <w:gridCol w:w="884"/>
        <w:gridCol w:w="2550"/>
        <w:gridCol w:w="3543"/>
        <w:gridCol w:w="2694"/>
        <w:gridCol w:w="2835"/>
        <w:gridCol w:w="1417"/>
      </w:tblGrid>
      <w:tr w:rsidR="00D02D53" w:rsidTr="00D02D53">
        <w:tc>
          <w:tcPr>
            <w:tcW w:w="884" w:type="dxa"/>
          </w:tcPr>
          <w:p w:rsidR="00D02D53" w:rsidRPr="004B6B3C" w:rsidRDefault="00D02D53" w:rsidP="003A1416">
            <w:pPr>
              <w:ind w:left="0"/>
              <w:jc w:val="center"/>
              <w:rPr>
                <w:sz w:val="16"/>
                <w:szCs w:val="16"/>
              </w:rPr>
            </w:pPr>
            <w:r w:rsidRPr="004B6B3C">
              <w:rPr>
                <w:sz w:val="16"/>
                <w:szCs w:val="16"/>
              </w:rPr>
              <w:t>Paragraph</w:t>
            </w:r>
          </w:p>
        </w:tc>
        <w:tc>
          <w:tcPr>
            <w:tcW w:w="2550" w:type="dxa"/>
          </w:tcPr>
          <w:p w:rsidR="00D02D53" w:rsidRDefault="00D02D53" w:rsidP="003A1416">
            <w:pPr>
              <w:ind w:left="0"/>
              <w:jc w:val="center"/>
            </w:pPr>
            <w:r w:rsidRPr="004B6B3C">
              <w:rPr>
                <w:b/>
              </w:rPr>
              <w:t>Key point</w:t>
            </w:r>
            <w:r>
              <w:t xml:space="preserve"> (Macro-point)</w:t>
            </w:r>
          </w:p>
        </w:tc>
        <w:tc>
          <w:tcPr>
            <w:tcW w:w="3543" w:type="dxa"/>
          </w:tcPr>
          <w:p w:rsidR="00D02D53" w:rsidRDefault="00D02D53" w:rsidP="003A1416">
            <w:pPr>
              <w:ind w:left="0"/>
              <w:jc w:val="center"/>
            </w:pPr>
            <w:r>
              <w:t>Micro-points</w:t>
            </w:r>
          </w:p>
        </w:tc>
        <w:tc>
          <w:tcPr>
            <w:tcW w:w="2694" w:type="dxa"/>
          </w:tcPr>
          <w:p w:rsidR="00D02D53" w:rsidRDefault="00D02D53" w:rsidP="003A1416">
            <w:pPr>
              <w:ind w:left="0"/>
              <w:jc w:val="center"/>
            </w:pPr>
            <w:r>
              <w:t>Supporting examples</w:t>
            </w:r>
          </w:p>
        </w:tc>
        <w:tc>
          <w:tcPr>
            <w:tcW w:w="2835" w:type="dxa"/>
          </w:tcPr>
          <w:p w:rsidR="00D02D53" w:rsidRDefault="00D02D53" w:rsidP="003A1416">
            <w:pPr>
              <w:ind w:left="0"/>
              <w:jc w:val="center"/>
            </w:pPr>
            <w:r>
              <w:t>Synoptic links</w:t>
            </w:r>
          </w:p>
        </w:tc>
        <w:tc>
          <w:tcPr>
            <w:tcW w:w="1417" w:type="dxa"/>
          </w:tcPr>
          <w:p w:rsidR="00D02D53" w:rsidRPr="00D02D53" w:rsidRDefault="00D02D53" w:rsidP="003A1416">
            <w:pPr>
              <w:ind w:left="0"/>
              <w:jc w:val="center"/>
              <w:rPr>
                <w:sz w:val="18"/>
                <w:szCs w:val="18"/>
              </w:rPr>
            </w:pPr>
            <w:r w:rsidRPr="00D02D53">
              <w:rPr>
                <w:sz w:val="18"/>
                <w:szCs w:val="18"/>
              </w:rPr>
              <w:t>Evidence of evaluation within the paragraph</w:t>
            </w:r>
          </w:p>
          <w:p w:rsidR="00D02D53" w:rsidRDefault="00D02D53" w:rsidP="003A1416">
            <w:pPr>
              <w:ind w:left="0"/>
              <w:jc w:val="center"/>
            </w:pPr>
            <w:r w:rsidRPr="00D02D53">
              <w:rPr>
                <w:sz w:val="18"/>
                <w:szCs w:val="18"/>
              </w:rPr>
              <w:t>(yes or no)</w:t>
            </w:r>
          </w:p>
        </w:tc>
      </w:tr>
      <w:tr w:rsidR="00D02D53" w:rsidTr="00D02D53">
        <w:tc>
          <w:tcPr>
            <w:tcW w:w="884" w:type="dxa"/>
          </w:tcPr>
          <w:p w:rsidR="00D02D53" w:rsidRDefault="00D02D53" w:rsidP="004B6B3C">
            <w:pPr>
              <w:ind w:left="0"/>
            </w:pPr>
            <w:r>
              <w:t>1</w:t>
            </w:r>
          </w:p>
        </w:tc>
        <w:tc>
          <w:tcPr>
            <w:tcW w:w="2550" w:type="dxa"/>
          </w:tcPr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</w:tc>
        <w:tc>
          <w:tcPr>
            <w:tcW w:w="3543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694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835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1417" w:type="dxa"/>
          </w:tcPr>
          <w:p w:rsidR="00D02D53" w:rsidRDefault="00D02D53" w:rsidP="004B6B3C">
            <w:pPr>
              <w:ind w:left="0"/>
            </w:pPr>
          </w:p>
        </w:tc>
      </w:tr>
      <w:tr w:rsidR="00D02D53" w:rsidTr="00D02D53">
        <w:tc>
          <w:tcPr>
            <w:tcW w:w="884" w:type="dxa"/>
          </w:tcPr>
          <w:p w:rsidR="00D02D53" w:rsidRDefault="00D02D53" w:rsidP="004B6B3C">
            <w:pPr>
              <w:ind w:left="0"/>
            </w:pPr>
            <w:r>
              <w:t>2</w:t>
            </w:r>
          </w:p>
        </w:tc>
        <w:tc>
          <w:tcPr>
            <w:tcW w:w="2550" w:type="dxa"/>
          </w:tcPr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</w:tc>
        <w:tc>
          <w:tcPr>
            <w:tcW w:w="3543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694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835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1417" w:type="dxa"/>
          </w:tcPr>
          <w:p w:rsidR="00D02D53" w:rsidRDefault="00D02D53" w:rsidP="004B6B3C">
            <w:pPr>
              <w:ind w:left="0"/>
            </w:pPr>
          </w:p>
        </w:tc>
      </w:tr>
      <w:tr w:rsidR="00D02D53" w:rsidTr="00D02D53">
        <w:tc>
          <w:tcPr>
            <w:tcW w:w="884" w:type="dxa"/>
          </w:tcPr>
          <w:p w:rsidR="00D02D53" w:rsidRDefault="00D02D53" w:rsidP="004B6B3C">
            <w:pPr>
              <w:ind w:left="0"/>
            </w:pPr>
            <w:r>
              <w:t>3</w:t>
            </w:r>
          </w:p>
        </w:tc>
        <w:tc>
          <w:tcPr>
            <w:tcW w:w="2550" w:type="dxa"/>
          </w:tcPr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</w:tc>
        <w:tc>
          <w:tcPr>
            <w:tcW w:w="3543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694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835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1417" w:type="dxa"/>
          </w:tcPr>
          <w:p w:rsidR="00D02D53" w:rsidRDefault="00D02D53" w:rsidP="004B6B3C">
            <w:pPr>
              <w:ind w:left="0"/>
            </w:pPr>
          </w:p>
        </w:tc>
      </w:tr>
      <w:tr w:rsidR="00D02D53" w:rsidTr="00D02D53">
        <w:tc>
          <w:tcPr>
            <w:tcW w:w="884" w:type="dxa"/>
          </w:tcPr>
          <w:p w:rsidR="00D02D53" w:rsidRDefault="00D02D53" w:rsidP="004B6B3C">
            <w:pPr>
              <w:ind w:left="0"/>
            </w:pPr>
            <w:r>
              <w:t>4</w:t>
            </w:r>
          </w:p>
        </w:tc>
        <w:tc>
          <w:tcPr>
            <w:tcW w:w="2550" w:type="dxa"/>
          </w:tcPr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</w:tc>
        <w:tc>
          <w:tcPr>
            <w:tcW w:w="3543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694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835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1417" w:type="dxa"/>
          </w:tcPr>
          <w:p w:rsidR="00D02D53" w:rsidRDefault="00D02D53" w:rsidP="004B6B3C">
            <w:pPr>
              <w:ind w:left="0"/>
            </w:pPr>
          </w:p>
        </w:tc>
      </w:tr>
      <w:tr w:rsidR="00D02D53" w:rsidTr="00D02D53">
        <w:tc>
          <w:tcPr>
            <w:tcW w:w="884" w:type="dxa"/>
          </w:tcPr>
          <w:p w:rsidR="00D02D53" w:rsidRDefault="00D02D53" w:rsidP="004B6B3C">
            <w:pPr>
              <w:ind w:left="0"/>
            </w:pPr>
            <w:r>
              <w:t>5</w:t>
            </w:r>
          </w:p>
        </w:tc>
        <w:tc>
          <w:tcPr>
            <w:tcW w:w="2550" w:type="dxa"/>
          </w:tcPr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</w:tc>
        <w:tc>
          <w:tcPr>
            <w:tcW w:w="3543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694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835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1417" w:type="dxa"/>
          </w:tcPr>
          <w:p w:rsidR="00D02D53" w:rsidRDefault="00D02D53" w:rsidP="004B6B3C">
            <w:pPr>
              <w:ind w:left="0"/>
            </w:pPr>
          </w:p>
        </w:tc>
      </w:tr>
      <w:tr w:rsidR="003A1416" w:rsidTr="00D02D53">
        <w:tc>
          <w:tcPr>
            <w:tcW w:w="884" w:type="dxa"/>
          </w:tcPr>
          <w:p w:rsidR="003A1416" w:rsidRPr="004B6B3C" w:rsidRDefault="003A1416" w:rsidP="003A1416">
            <w:pPr>
              <w:ind w:left="0"/>
              <w:jc w:val="center"/>
              <w:rPr>
                <w:sz w:val="16"/>
                <w:szCs w:val="16"/>
              </w:rPr>
            </w:pPr>
            <w:r w:rsidRPr="004B6B3C">
              <w:rPr>
                <w:sz w:val="16"/>
                <w:szCs w:val="16"/>
              </w:rPr>
              <w:lastRenderedPageBreak/>
              <w:t>Paragraph</w:t>
            </w:r>
          </w:p>
        </w:tc>
        <w:tc>
          <w:tcPr>
            <w:tcW w:w="2550" w:type="dxa"/>
          </w:tcPr>
          <w:p w:rsidR="003A1416" w:rsidRDefault="003A1416" w:rsidP="003A1416">
            <w:pPr>
              <w:ind w:left="0"/>
              <w:jc w:val="center"/>
            </w:pPr>
            <w:r w:rsidRPr="004B6B3C">
              <w:rPr>
                <w:b/>
              </w:rPr>
              <w:t>Key point</w:t>
            </w:r>
            <w:r>
              <w:t xml:space="preserve"> (Macro-point)</w:t>
            </w:r>
          </w:p>
        </w:tc>
        <w:tc>
          <w:tcPr>
            <w:tcW w:w="3543" w:type="dxa"/>
          </w:tcPr>
          <w:p w:rsidR="003A1416" w:rsidRDefault="003A1416" w:rsidP="003A1416">
            <w:pPr>
              <w:ind w:left="0"/>
              <w:jc w:val="center"/>
            </w:pPr>
            <w:r>
              <w:t>Micro-points</w:t>
            </w:r>
          </w:p>
        </w:tc>
        <w:tc>
          <w:tcPr>
            <w:tcW w:w="2694" w:type="dxa"/>
          </w:tcPr>
          <w:p w:rsidR="003A1416" w:rsidRDefault="003A1416" w:rsidP="003A1416">
            <w:pPr>
              <w:ind w:left="0"/>
              <w:jc w:val="center"/>
            </w:pPr>
            <w:r>
              <w:t>Supporting examples</w:t>
            </w:r>
          </w:p>
        </w:tc>
        <w:tc>
          <w:tcPr>
            <w:tcW w:w="2835" w:type="dxa"/>
          </w:tcPr>
          <w:p w:rsidR="003A1416" w:rsidRDefault="003A1416" w:rsidP="003A1416">
            <w:pPr>
              <w:ind w:left="0"/>
              <w:jc w:val="center"/>
            </w:pPr>
            <w:r>
              <w:t>Synoptic links</w:t>
            </w:r>
          </w:p>
        </w:tc>
        <w:tc>
          <w:tcPr>
            <w:tcW w:w="1417" w:type="dxa"/>
          </w:tcPr>
          <w:p w:rsidR="003A1416" w:rsidRPr="00D02D53" w:rsidRDefault="003A1416" w:rsidP="003A1416">
            <w:pPr>
              <w:ind w:left="0"/>
              <w:jc w:val="center"/>
              <w:rPr>
                <w:sz w:val="18"/>
                <w:szCs w:val="18"/>
              </w:rPr>
            </w:pPr>
            <w:r w:rsidRPr="00D02D53">
              <w:rPr>
                <w:sz w:val="18"/>
                <w:szCs w:val="18"/>
              </w:rPr>
              <w:t>Evidence of evaluation within the paragraph</w:t>
            </w:r>
          </w:p>
          <w:p w:rsidR="003A1416" w:rsidRDefault="003A1416" w:rsidP="003A1416">
            <w:pPr>
              <w:ind w:left="0"/>
              <w:jc w:val="center"/>
            </w:pPr>
            <w:r w:rsidRPr="00D02D53">
              <w:rPr>
                <w:sz w:val="18"/>
                <w:szCs w:val="18"/>
              </w:rPr>
              <w:t>(yes or no)</w:t>
            </w:r>
          </w:p>
        </w:tc>
      </w:tr>
      <w:tr w:rsidR="00D02D53" w:rsidTr="00D02D53">
        <w:tc>
          <w:tcPr>
            <w:tcW w:w="884" w:type="dxa"/>
          </w:tcPr>
          <w:p w:rsidR="00D02D53" w:rsidRDefault="00D02D53" w:rsidP="004B6B3C">
            <w:pPr>
              <w:ind w:left="0"/>
            </w:pPr>
            <w:r>
              <w:t>6</w:t>
            </w:r>
          </w:p>
        </w:tc>
        <w:tc>
          <w:tcPr>
            <w:tcW w:w="2550" w:type="dxa"/>
          </w:tcPr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</w:tc>
        <w:tc>
          <w:tcPr>
            <w:tcW w:w="3543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694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835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1417" w:type="dxa"/>
          </w:tcPr>
          <w:p w:rsidR="00D02D53" w:rsidRDefault="00D02D53" w:rsidP="004B6B3C">
            <w:pPr>
              <w:ind w:left="0"/>
            </w:pPr>
          </w:p>
        </w:tc>
      </w:tr>
      <w:tr w:rsidR="00D02D53" w:rsidTr="00D02D53">
        <w:tc>
          <w:tcPr>
            <w:tcW w:w="884" w:type="dxa"/>
          </w:tcPr>
          <w:p w:rsidR="00D02D53" w:rsidRDefault="00D02D53" w:rsidP="004B6B3C">
            <w:pPr>
              <w:ind w:left="0"/>
            </w:pPr>
            <w:r>
              <w:t>7</w:t>
            </w:r>
          </w:p>
        </w:tc>
        <w:tc>
          <w:tcPr>
            <w:tcW w:w="2550" w:type="dxa"/>
          </w:tcPr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</w:tc>
        <w:tc>
          <w:tcPr>
            <w:tcW w:w="3543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694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835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1417" w:type="dxa"/>
          </w:tcPr>
          <w:p w:rsidR="00D02D53" w:rsidRDefault="00D02D53" w:rsidP="004B6B3C">
            <w:pPr>
              <w:ind w:left="0"/>
            </w:pPr>
          </w:p>
        </w:tc>
      </w:tr>
      <w:tr w:rsidR="00D02D53" w:rsidTr="00D02D53">
        <w:tc>
          <w:tcPr>
            <w:tcW w:w="884" w:type="dxa"/>
          </w:tcPr>
          <w:p w:rsidR="00D02D53" w:rsidRDefault="00D02D53" w:rsidP="004B6B3C">
            <w:pPr>
              <w:ind w:left="0"/>
            </w:pPr>
            <w:r>
              <w:t>8</w:t>
            </w:r>
          </w:p>
        </w:tc>
        <w:tc>
          <w:tcPr>
            <w:tcW w:w="2550" w:type="dxa"/>
          </w:tcPr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  <w:p w:rsidR="00D02D53" w:rsidRDefault="00D02D53" w:rsidP="004B6B3C">
            <w:pPr>
              <w:ind w:left="0"/>
            </w:pPr>
          </w:p>
        </w:tc>
        <w:tc>
          <w:tcPr>
            <w:tcW w:w="3543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694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835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1417" w:type="dxa"/>
          </w:tcPr>
          <w:p w:rsidR="00D02D53" w:rsidRDefault="00D02D53" w:rsidP="004B6B3C">
            <w:pPr>
              <w:ind w:left="0"/>
            </w:pPr>
          </w:p>
        </w:tc>
      </w:tr>
      <w:tr w:rsidR="00D02D53" w:rsidTr="00D02D53">
        <w:tc>
          <w:tcPr>
            <w:tcW w:w="884" w:type="dxa"/>
          </w:tcPr>
          <w:p w:rsidR="00D02D53" w:rsidRDefault="00D02D53" w:rsidP="004B6B3C">
            <w:pPr>
              <w:ind w:left="0"/>
            </w:pPr>
            <w:r>
              <w:t>9</w:t>
            </w:r>
          </w:p>
        </w:tc>
        <w:tc>
          <w:tcPr>
            <w:tcW w:w="2550" w:type="dxa"/>
          </w:tcPr>
          <w:p w:rsidR="00D02D53" w:rsidRDefault="00D02D53" w:rsidP="004B6B3C">
            <w:pPr>
              <w:ind w:left="0"/>
            </w:pPr>
          </w:p>
          <w:p w:rsidR="003A1416" w:rsidRDefault="003A1416" w:rsidP="004B6B3C">
            <w:pPr>
              <w:ind w:left="0"/>
            </w:pPr>
          </w:p>
          <w:p w:rsidR="003A1416" w:rsidRDefault="003A1416" w:rsidP="004B6B3C">
            <w:pPr>
              <w:ind w:left="0"/>
            </w:pPr>
          </w:p>
          <w:p w:rsidR="003A1416" w:rsidRDefault="003A1416" w:rsidP="004B6B3C">
            <w:pPr>
              <w:ind w:left="0"/>
            </w:pPr>
          </w:p>
        </w:tc>
        <w:tc>
          <w:tcPr>
            <w:tcW w:w="3543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694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2835" w:type="dxa"/>
          </w:tcPr>
          <w:p w:rsidR="00D02D53" w:rsidRDefault="00D02D53" w:rsidP="004B6B3C">
            <w:pPr>
              <w:ind w:left="0"/>
            </w:pPr>
          </w:p>
        </w:tc>
        <w:tc>
          <w:tcPr>
            <w:tcW w:w="1417" w:type="dxa"/>
          </w:tcPr>
          <w:p w:rsidR="00D02D53" w:rsidRDefault="00D02D53" w:rsidP="004B6B3C">
            <w:pPr>
              <w:ind w:left="0"/>
            </w:pPr>
          </w:p>
        </w:tc>
      </w:tr>
    </w:tbl>
    <w:p w:rsidR="003A1416" w:rsidRDefault="003A1416" w:rsidP="003A1416">
      <w:pPr>
        <w:pStyle w:val="ListParagraph"/>
        <w:numPr>
          <w:ilvl w:val="0"/>
          <w:numId w:val="3"/>
        </w:numPr>
      </w:pPr>
      <w:r>
        <w:t>Look at the AQA mark scheme for the 40 mark essays.</w:t>
      </w:r>
    </w:p>
    <w:p w:rsidR="003A1416" w:rsidRDefault="003A1416" w:rsidP="003A1416">
      <w:pPr>
        <w:pStyle w:val="ListParagraph"/>
        <w:numPr>
          <w:ilvl w:val="1"/>
          <w:numId w:val="3"/>
        </w:numPr>
      </w:pPr>
      <w:r>
        <w:t>Which part of the student’s essay impressed you the most and why?</w:t>
      </w:r>
    </w:p>
    <w:p w:rsidR="003A1416" w:rsidRDefault="003A1416" w:rsidP="003A1416">
      <w:pPr>
        <w:pStyle w:val="ListParagraph"/>
        <w:numPr>
          <w:ilvl w:val="1"/>
          <w:numId w:val="3"/>
        </w:numPr>
      </w:pPr>
      <w:r>
        <w:t>Which part of the student’s essay might you change and how?</w:t>
      </w:r>
    </w:p>
    <w:p w:rsidR="003A1416" w:rsidRDefault="003A1416" w:rsidP="003A1416">
      <w:pPr>
        <w:pStyle w:val="ListParagraph"/>
        <w:ind w:left="295"/>
      </w:pPr>
    </w:p>
    <w:p w:rsidR="003A1416" w:rsidRPr="00CC4695" w:rsidRDefault="003A1416" w:rsidP="00B2482D">
      <w:pPr>
        <w:ind w:left="-65"/>
        <w:jc w:val="right"/>
        <w:rPr>
          <w:b/>
        </w:rPr>
      </w:pPr>
      <w:r w:rsidRPr="00CC4695">
        <w:rPr>
          <w:b/>
          <w:sz w:val="24"/>
          <w:szCs w:val="24"/>
        </w:rPr>
        <w:t xml:space="preserve">Now </w:t>
      </w:r>
      <w:proofErr w:type="spellStart"/>
      <w:r w:rsidRPr="00CC4695">
        <w:rPr>
          <w:b/>
          <w:sz w:val="24"/>
          <w:szCs w:val="24"/>
        </w:rPr>
        <w:t>its</w:t>
      </w:r>
      <w:proofErr w:type="spellEnd"/>
      <w:r w:rsidRPr="00CC4695">
        <w:rPr>
          <w:b/>
          <w:sz w:val="24"/>
          <w:szCs w:val="24"/>
        </w:rPr>
        <w:t xml:space="preserve"> your turn</w:t>
      </w:r>
      <w:r w:rsidR="00CC4695">
        <w:rPr>
          <w:b/>
          <w:sz w:val="24"/>
          <w:szCs w:val="24"/>
        </w:rPr>
        <w:t xml:space="preserve">:  </w:t>
      </w:r>
      <w:r w:rsidR="00CC4695" w:rsidRPr="00CC4695">
        <w:rPr>
          <w:rFonts w:ascii="Arial" w:hAnsi="Arial" w:cs="Arial"/>
          <w:color w:val="FF0000"/>
          <w:sz w:val="24"/>
          <w:szCs w:val="24"/>
          <w:shd w:val="clear" w:color="auto" w:fill="FFFFFF"/>
        </w:rPr>
        <w:t>'Assess the effect of development on the potentia</w:t>
      </w:r>
      <w:r w:rsidR="00B2482D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l for sustainability within </w:t>
      </w:r>
      <w:proofErr w:type="gramStart"/>
      <w:r w:rsidR="00B2482D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a </w:t>
      </w:r>
      <w:r w:rsidR="00CC4695" w:rsidRPr="00CC4695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tropical</w:t>
      </w:r>
      <w:proofErr w:type="gramEnd"/>
      <w:r w:rsidR="00CC4695" w:rsidRPr="00CC4695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biome</w:t>
      </w:r>
      <w:r w:rsidR="00B2482D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that you have studied</w:t>
      </w:r>
      <w:r w:rsidR="00CC4695" w:rsidRPr="00CC4695">
        <w:rPr>
          <w:rFonts w:ascii="Arial" w:hAnsi="Arial" w:cs="Arial"/>
          <w:color w:val="FF0000"/>
          <w:sz w:val="24"/>
          <w:szCs w:val="24"/>
          <w:shd w:val="clear" w:color="auto" w:fill="FFFFFF"/>
        </w:rPr>
        <w:t>.'</w:t>
      </w:r>
      <w:r w:rsidR="00CC4695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CC4695" w:rsidRPr="00CC4695">
        <w:rPr>
          <w:rFonts w:ascii="Arial" w:hAnsi="Arial" w:cs="Arial"/>
          <w:shd w:val="clear" w:color="auto" w:fill="FFFFFF"/>
        </w:rPr>
        <w:t>(40 marks)</w:t>
      </w:r>
    </w:p>
    <w:p w:rsidR="003A1416" w:rsidRDefault="003A1416" w:rsidP="00CC4695">
      <w:pPr>
        <w:pStyle w:val="ListParagraph"/>
        <w:numPr>
          <w:ilvl w:val="0"/>
          <w:numId w:val="3"/>
        </w:numPr>
      </w:pPr>
      <w:r>
        <w:t xml:space="preserve">In groups of </w:t>
      </w:r>
      <w:r w:rsidR="00CC4695">
        <w:t>five or six people</w:t>
      </w:r>
    </w:p>
    <w:p w:rsidR="00CC4695" w:rsidRDefault="00CC4695" w:rsidP="00CC4695">
      <w:pPr>
        <w:pStyle w:val="ListParagraph"/>
        <w:numPr>
          <w:ilvl w:val="1"/>
          <w:numId w:val="3"/>
        </w:numPr>
      </w:pPr>
      <w:r>
        <w:t>Plan the essay</w:t>
      </w:r>
    </w:p>
    <w:p w:rsidR="00CC4695" w:rsidRDefault="00CC4695" w:rsidP="00CC4695">
      <w:pPr>
        <w:pStyle w:val="ListParagraph"/>
        <w:numPr>
          <w:ilvl w:val="1"/>
          <w:numId w:val="3"/>
        </w:numPr>
      </w:pPr>
      <w:r>
        <w:t>Allocate one or two paragraphs to each person in your group.</w:t>
      </w:r>
    </w:p>
    <w:p w:rsidR="00CC4695" w:rsidRDefault="00CC4695" w:rsidP="00CC4695">
      <w:pPr>
        <w:pStyle w:val="ListParagraph"/>
        <w:numPr>
          <w:ilvl w:val="1"/>
          <w:numId w:val="3"/>
        </w:numPr>
      </w:pPr>
      <w:r>
        <w:t>Put your work together onto one word document to email to your teacher</w:t>
      </w:r>
    </w:p>
    <w:p w:rsidR="004B6B3C" w:rsidRDefault="004B6B3C" w:rsidP="004B6B3C">
      <w:pPr>
        <w:pStyle w:val="ListParagraph"/>
        <w:ind w:left="295"/>
      </w:pPr>
    </w:p>
    <w:sectPr w:rsidR="004B6B3C" w:rsidSect="004B6B3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A25F5"/>
    <w:multiLevelType w:val="hybridMultilevel"/>
    <w:tmpl w:val="A3CC4C88"/>
    <w:lvl w:ilvl="0" w:tplc="4809000F">
      <w:start w:val="1"/>
      <w:numFmt w:val="decimal"/>
      <w:lvlText w:val="%1."/>
      <w:lvlJc w:val="left"/>
      <w:pPr>
        <w:ind w:left="295" w:hanging="360"/>
      </w:pPr>
    </w:lvl>
    <w:lvl w:ilvl="1" w:tplc="48090019">
      <w:start w:val="1"/>
      <w:numFmt w:val="lowerLetter"/>
      <w:lvlText w:val="%2."/>
      <w:lvlJc w:val="left"/>
      <w:pPr>
        <w:ind w:left="1015" w:hanging="360"/>
      </w:pPr>
    </w:lvl>
    <w:lvl w:ilvl="2" w:tplc="4809001B" w:tentative="1">
      <w:start w:val="1"/>
      <w:numFmt w:val="lowerRoman"/>
      <w:lvlText w:val="%3."/>
      <w:lvlJc w:val="right"/>
      <w:pPr>
        <w:ind w:left="1735" w:hanging="180"/>
      </w:pPr>
    </w:lvl>
    <w:lvl w:ilvl="3" w:tplc="4809000F" w:tentative="1">
      <w:start w:val="1"/>
      <w:numFmt w:val="decimal"/>
      <w:lvlText w:val="%4."/>
      <w:lvlJc w:val="left"/>
      <w:pPr>
        <w:ind w:left="2455" w:hanging="360"/>
      </w:pPr>
    </w:lvl>
    <w:lvl w:ilvl="4" w:tplc="48090019" w:tentative="1">
      <w:start w:val="1"/>
      <w:numFmt w:val="lowerLetter"/>
      <w:lvlText w:val="%5."/>
      <w:lvlJc w:val="left"/>
      <w:pPr>
        <w:ind w:left="3175" w:hanging="360"/>
      </w:pPr>
    </w:lvl>
    <w:lvl w:ilvl="5" w:tplc="4809001B" w:tentative="1">
      <w:start w:val="1"/>
      <w:numFmt w:val="lowerRoman"/>
      <w:lvlText w:val="%6."/>
      <w:lvlJc w:val="right"/>
      <w:pPr>
        <w:ind w:left="3895" w:hanging="180"/>
      </w:pPr>
    </w:lvl>
    <w:lvl w:ilvl="6" w:tplc="4809000F" w:tentative="1">
      <w:start w:val="1"/>
      <w:numFmt w:val="decimal"/>
      <w:lvlText w:val="%7."/>
      <w:lvlJc w:val="left"/>
      <w:pPr>
        <w:ind w:left="4615" w:hanging="360"/>
      </w:pPr>
    </w:lvl>
    <w:lvl w:ilvl="7" w:tplc="48090019" w:tentative="1">
      <w:start w:val="1"/>
      <w:numFmt w:val="lowerLetter"/>
      <w:lvlText w:val="%8."/>
      <w:lvlJc w:val="left"/>
      <w:pPr>
        <w:ind w:left="5335" w:hanging="360"/>
      </w:pPr>
    </w:lvl>
    <w:lvl w:ilvl="8" w:tplc="4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>
    <w:nsid w:val="0E632297"/>
    <w:multiLevelType w:val="hybridMultilevel"/>
    <w:tmpl w:val="82C68406"/>
    <w:lvl w:ilvl="0" w:tplc="480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>
    <w:nsid w:val="3C961607"/>
    <w:multiLevelType w:val="hybridMultilevel"/>
    <w:tmpl w:val="96EC68E8"/>
    <w:lvl w:ilvl="0" w:tplc="48090001">
      <w:start w:val="1"/>
      <w:numFmt w:val="bullet"/>
      <w:lvlText w:val=""/>
      <w:lvlJc w:val="left"/>
      <w:pPr>
        <w:ind w:left="-65" w:hanging="360"/>
      </w:pPr>
      <w:rPr>
        <w:rFonts w:ascii="Symbol" w:hAnsi="Symbol" w:hint="default"/>
      </w:rPr>
    </w:lvl>
    <w:lvl w:ilvl="1" w:tplc="48090019">
      <w:start w:val="1"/>
      <w:numFmt w:val="lowerLetter"/>
      <w:lvlText w:val="%2."/>
      <w:lvlJc w:val="left"/>
      <w:pPr>
        <w:ind w:left="655" w:hanging="360"/>
      </w:pPr>
    </w:lvl>
    <w:lvl w:ilvl="2" w:tplc="4809001B" w:tentative="1">
      <w:start w:val="1"/>
      <w:numFmt w:val="lowerRoman"/>
      <w:lvlText w:val="%3."/>
      <w:lvlJc w:val="right"/>
      <w:pPr>
        <w:ind w:left="1375" w:hanging="180"/>
      </w:pPr>
    </w:lvl>
    <w:lvl w:ilvl="3" w:tplc="4809000F" w:tentative="1">
      <w:start w:val="1"/>
      <w:numFmt w:val="decimal"/>
      <w:lvlText w:val="%4."/>
      <w:lvlJc w:val="left"/>
      <w:pPr>
        <w:ind w:left="2095" w:hanging="360"/>
      </w:pPr>
    </w:lvl>
    <w:lvl w:ilvl="4" w:tplc="48090019" w:tentative="1">
      <w:start w:val="1"/>
      <w:numFmt w:val="lowerLetter"/>
      <w:lvlText w:val="%5."/>
      <w:lvlJc w:val="left"/>
      <w:pPr>
        <w:ind w:left="2815" w:hanging="360"/>
      </w:pPr>
    </w:lvl>
    <w:lvl w:ilvl="5" w:tplc="4809001B" w:tentative="1">
      <w:start w:val="1"/>
      <w:numFmt w:val="lowerRoman"/>
      <w:lvlText w:val="%6."/>
      <w:lvlJc w:val="right"/>
      <w:pPr>
        <w:ind w:left="3535" w:hanging="180"/>
      </w:pPr>
    </w:lvl>
    <w:lvl w:ilvl="6" w:tplc="4809000F" w:tentative="1">
      <w:start w:val="1"/>
      <w:numFmt w:val="decimal"/>
      <w:lvlText w:val="%7."/>
      <w:lvlJc w:val="left"/>
      <w:pPr>
        <w:ind w:left="4255" w:hanging="360"/>
      </w:pPr>
    </w:lvl>
    <w:lvl w:ilvl="7" w:tplc="48090019" w:tentative="1">
      <w:start w:val="1"/>
      <w:numFmt w:val="lowerLetter"/>
      <w:lvlText w:val="%8."/>
      <w:lvlJc w:val="left"/>
      <w:pPr>
        <w:ind w:left="4975" w:hanging="360"/>
      </w:pPr>
    </w:lvl>
    <w:lvl w:ilvl="8" w:tplc="48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6B3C"/>
    <w:rsid w:val="003A1416"/>
    <w:rsid w:val="004B6B3C"/>
    <w:rsid w:val="008E6BBC"/>
    <w:rsid w:val="00B2482D"/>
    <w:rsid w:val="00CC4695"/>
    <w:rsid w:val="00D02D53"/>
    <w:rsid w:val="00D546F1"/>
    <w:rsid w:val="00DB640A"/>
    <w:rsid w:val="00DC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/>
        <w:ind w:left="-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B3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B6B3C"/>
  </w:style>
  <w:style w:type="table" w:styleId="TableGrid">
    <w:name w:val="Table Grid"/>
    <w:basedOn w:val="TableNormal"/>
    <w:uiPriority w:val="59"/>
    <w:rsid w:val="004B6B3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Inspiron</dc:creator>
  <cp:lastModifiedBy>DEll Inspiron</cp:lastModifiedBy>
  <cp:revision>2</cp:revision>
  <dcterms:created xsi:type="dcterms:W3CDTF">2013-02-03T16:00:00Z</dcterms:created>
  <dcterms:modified xsi:type="dcterms:W3CDTF">2013-02-03T16:40:00Z</dcterms:modified>
</cp:coreProperties>
</file>